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BA6F" w14:textId="77777777" w:rsidR="00783D5A" w:rsidRDefault="00F048AD"/>
    <w:p w14:paraId="0F0DB9A8" w14:textId="77777777" w:rsidR="00112010" w:rsidRPr="00B1679A" w:rsidRDefault="00B1679A">
      <w:pPr>
        <w:rPr>
          <w:b/>
          <w:lang w:val="en-GB"/>
        </w:rPr>
      </w:pPr>
      <w:r w:rsidRPr="00B1679A">
        <w:rPr>
          <w:b/>
          <w:lang w:val="en-GB"/>
        </w:rPr>
        <w:t>AUTOLOGOUS GROWTH FACTORS IN BONE AND TISSUE REGENERATION.</w:t>
      </w:r>
    </w:p>
    <w:p w14:paraId="1C982B8A" w14:textId="77777777" w:rsidR="00112010" w:rsidRDefault="00112010">
      <w:pPr>
        <w:rPr>
          <w:lang w:val="en-GB"/>
        </w:rPr>
      </w:pPr>
      <w:r>
        <w:rPr>
          <w:lang w:val="en-GB"/>
        </w:rPr>
        <w:t xml:space="preserve">Experience </w:t>
      </w:r>
      <w:r w:rsidR="00B1679A">
        <w:rPr>
          <w:lang w:val="en-GB"/>
        </w:rPr>
        <w:t>meets evolution.</w:t>
      </w:r>
    </w:p>
    <w:p w14:paraId="14CB07E1" w14:textId="77777777" w:rsidR="00112010" w:rsidRDefault="00112010">
      <w:pPr>
        <w:rPr>
          <w:lang w:val="en-GB"/>
        </w:rPr>
      </w:pPr>
      <w:r>
        <w:rPr>
          <w:lang w:val="en-GB"/>
        </w:rPr>
        <w:t xml:space="preserve">Horizontal and vertical ridge increases with heterologous Bone-rings </w:t>
      </w:r>
    </w:p>
    <w:p w14:paraId="4BFA05CC" w14:textId="77777777" w:rsidR="00AB77AE" w:rsidRDefault="00112010" w:rsidP="006C2191">
      <w:pPr>
        <w:rPr>
          <w:lang w:val="en-GB"/>
        </w:rPr>
      </w:pPr>
      <w:r>
        <w:rPr>
          <w:lang w:val="en-GB"/>
        </w:rPr>
        <w:t xml:space="preserve"> </w:t>
      </w:r>
      <w:proofErr w:type="gramStart"/>
      <w:r>
        <w:rPr>
          <w:lang w:val="en-GB"/>
        </w:rPr>
        <w:t>Concentrated  Growth</w:t>
      </w:r>
      <w:proofErr w:type="gramEnd"/>
      <w:r>
        <w:rPr>
          <w:lang w:val="en-GB"/>
        </w:rPr>
        <w:t xml:space="preserve"> Factors.</w:t>
      </w:r>
      <w:r w:rsidR="006C2191" w:rsidRPr="006C2191">
        <w:rPr>
          <w:lang w:val="en-GB"/>
        </w:rPr>
        <w:t xml:space="preserve"> </w:t>
      </w:r>
    </w:p>
    <w:p w14:paraId="51BD52C0" w14:textId="77777777" w:rsidR="00AB77AE" w:rsidRDefault="006C2191" w:rsidP="006C2191">
      <w:pPr>
        <w:rPr>
          <w:lang w:val="en-GB"/>
        </w:rPr>
      </w:pPr>
      <w:proofErr w:type="gramStart"/>
      <w:r w:rsidRPr="006C2191">
        <w:rPr>
          <w:lang w:val="en-GB"/>
        </w:rPr>
        <w:t xml:space="preserve">The Science of Autologous Blood Concentrates CGF/Phlebotomy </w:t>
      </w:r>
      <w:r w:rsidR="00E13233">
        <w:rPr>
          <w:lang w:val="en-GB"/>
        </w:rPr>
        <w:t>workshop.</w:t>
      </w:r>
      <w:proofErr w:type="gramEnd"/>
    </w:p>
    <w:p w14:paraId="4BC02CD9" w14:textId="75227DAC" w:rsidR="00112010" w:rsidRDefault="00E13233">
      <w:pPr>
        <w:rPr>
          <w:lang w:val="en-GB"/>
        </w:rPr>
      </w:pPr>
      <w:r>
        <w:rPr>
          <w:lang w:val="en-GB"/>
        </w:rPr>
        <w:t xml:space="preserve">Introduction to partial extraction </w:t>
      </w:r>
      <w:r w:rsidR="00CA6D94">
        <w:rPr>
          <w:lang w:val="en-GB"/>
        </w:rPr>
        <w:t>therapy</w:t>
      </w:r>
      <w:r>
        <w:rPr>
          <w:lang w:val="en-GB"/>
        </w:rPr>
        <w:t xml:space="preserve"> /socket shield.</w:t>
      </w:r>
      <w:bookmarkStart w:id="0" w:name="_GoBack"/>
      <w:bookmarkEnd w:id="0"/>
    </w:p>
    <w:p w14:paraId="26856F5A" w14:textId="77777777" w:rsidR="00112010" w:rsidRDefault="00112010">
      <w:pPr>
        <w:rPr>
          <w:lang w:val="en-GB"/>
        </w:rPr>
      </w:pPr>
      <w:r>
        <w:rPr>
          <w:lang w:val="en-GB"/>
        </w:rPr>
        <w:t>Course aims:</w:t>
      </w:r>
    </w:p>
    <w:p w14:paraId="680DA676" w14:textId="77777777" w:rsidR="00112010" w:rsidRDefault="00112010" w:rsidP="006C2191">
      <w:pPr>
        <w:pStyle w:val="Lijstalinea"/>
        <w:numPr>
          <w:ilvl w:val="0"/>
          <w:numId w:val="1"/>
        </w:numPr>
        <w:rPr>
          <w:lang w:val="en-GB"/>
        </w:rPr>
      </w:pPr>
      <w:r>
        <w:rPr>
          <w:lang w:val="en-GB"/>
        </w:rPr>
        <w:t xml:space="preserve">You </w:t>
      </w:r>
      <w:r w:rsidR="00CA6D94">
        <w:rPr>
          <w:lang w:val="en-GB"/>
        </w:rPr>
        <w:t>will</w:t>
      </w:r>
      <w:r>
        <w:rPr>
          <w:lang w:val="en-GB"/>
        </w:rPr>
        <w:t xml:space="preserve"> learn </w:t>
      </w:r>
      <w:r w:rsidR="006C2191">
        <w:rPr>
          <w:lang w:val="en-GB"/>
        </w:rPr>
        <w:t xml:space="preserve">how to </w:t>
      </w:r>
      <w:r w:rsidR="00CA6D94" w:rsidRPr="006C2191">
        <w:rPr>
          <w:lang w:val="en-GB"/>
        </w:rPr>
        <w:t>venepuncture</w:t>
      </w:r>
    </w:p>
    <w:p w14:paraId="6EB7E3BE" w14:textId="77777777" w:rsidR="00112010" w:rsidRDefault="00112010" w:rsidP="00112010">
      <w:pPr>
        <w:pStyle w:val="Lijstalinea"/>
        <w:numPr>
          <w:ilvl w:val="0"/>
          <w:numId w:val="1"/>
        </w:numPr>
        <w:rPr>
          <w:lang w:val="en-GB"/>
        </w:rPr>
      </w:pPr>
      <w:r>
        <w:rPr>
          <w:lang w:val="en-GB"/>
        </w:rPr>
        <w:t>How to use Concentrated growth factors in a safe and reliable methodology</w:t>
      </w:r>
    </w:p>
    <w:p w14:paraId="1FA8D8ED" w14:textId="77777777" w:rsidR="00112010" w:rsidRDefault="00112010" w:rsidP="00112010">
      <w:pPr>
        <w:pStyle w:val="Lijstalinea"/>
        <w:numPr>
          <w:ilvl w:val="0"/>
          <w:numId w:val="1"/>
        </w:numPr>
        <w:rPr>
          <w:lang w:val="en-GB"/>
        </w:rPr>
      </w:pPr>
      <w:r>
        <w:rPr>
          <w:lang w:val="en-GB"/>
        </w:rPr>
        <w:t>Liquid phase concentrated growth factors</w:t>
      </w:r>
    </w:p>
    <w:p w14:paraId="2B96BAF7" w14:textId="77777777" w:rsidR="00112010" w:rsidRDefault="00112010" w:rsidP="00112010">
      <w:pPr>
        <w:pStyle w:val="Lijstalinea"/>
        <w:numPr>
          <w:ilvl w:val="0"/>
          <w:numId w:val="1"/>
        </w:numPr>
        <w:rPr>
          <w:lang w:val="en-GB"/>
        </w:rPr>
      </w:pPr>
      <w:r>
        <w:rPr>
          <w:lang w:val="en-GB"/>
        </w:rPr>
        <w:t xml:space="preserve">How to use </w:t>
      </w:r>
      <w:proofErr w:type="spellStart"/>
      <w:r>
        <w:rPr>
          <w:lang w:val="en-GB"/>
        </w:rPr>
        <w:t>Medifuge</w:t>
      </w:r>
      <w:proofErr w:type="spellEnd"/>
      <w:r>
        <w:rPr>
          <w:lang w:val="en-GB"/>
        </w:rPr>
        <w:t xml:space="preserve"> and Round-Up</w:t>
      </w:r>
    </w:p>
    <w:p w14:paraId="508F586A" w14:textId="77777777" w:rsidR="00112010" w:rsidRDefault="00112010" w:rsidP="00112010">
      <w:pPr>
        <w:pStyle w:val="Lijstalinea"/>
        <w:numPr>
          <w:ilvl w:val="0"/>
          <w:numId w:val="1"/>
        </w:numPr>
        <w:rPr>
          <w:lang w:val="en-GB"/>
        </w:rPr>
      </w:pPr>
      <w:r>
        <w:rPr>
          <w:lang w:val="en-GB"/>
        </w:rPr>
        <w:t xml:space="preserve">Field of </w:t>
      </w:r>
      <w:r w:rsidR="00CA6D94">
        <w:rPr>
          <w:lang w:val="en-GB"/>
        </w:rPr>
        <w:t>applications</w:t>
      </w:r>
      <w:r>
        <w:rPr>
          <w:lang w:val="en-GB"/>
        </w:rPr>
        <w:t xml:space="preserve"> of platelet precipitate </w:t>
      </w:r>
    </w:p>
    <w:p w14:paraId="263FCDAD" w14:textId="77777777" w:rsidR="00CA6D94" w:rsidRDefault="00CA6D94" w:rsidP="00112010">
      <w:pPr>
        <w:pStyle w:val="Lijstalinea"/>
        <w:numPr>
          <w:ilvl w:val="0"/>
          <w:numId w:val="1"/>
        </w:numPr>
        <w:rPr>
          <w:lang w:val="en-GB"/>
        </w:rPr>
      </w:pPr>
      <w:r>
        <w:rPr>
          <w:lang w:val="en-GB"/>
        </w:rPr>
        <w:t>Introduction to partial extraction therapy: when and how to use.</w:t>
      </w:r>
    </w:p>
    <w:p w14:paraId="78C2204A" w14:textId="77777777" w:rsidR="00112010" w:rsidRDefault="00112010" w:rsidP="00112010">
      <w:pPr>
        <w:pStyle w:val="Lijstalinea"/>
        <w:numPr>
          <w:ilvl w:val="0"/>
          <w:numId w:val="1"/>
        </w:numPr>
        <w:rPr>
          <w:lang w:val="en-GB"/>
        </w:rPr>
      </w:pPr>
      <w:r>
        <w:rPr>
          <w:lang w:val="en-GB"/>
        </w:rPr>
        <w:t>Clinical cases</w:t>
      </w:r>
    </w:p>
    <w:p w14:paraId="4A5DAACC" w14:textId="77777777" w:rsidR="006C2191" w:rsidRDefault="006C2191" w:rsidP="006C2191">
      <w:pPr>
        <w:rPr>
          <w:lang w:val="en-GB"/>
        </w:rPr>
      </w:pPr>
      <w:r w:rsidRPr="006C2191">
        <w:rPr>
          <w:lang w:val="en-GB"/>
        </w:rPr>
        <w:t>Blood Derived Growth Factors have many advantages including physical properties, handling characteristics, autologous bioactive nature, incorporated growth factors and influence on site healing.</w:t>
      </w:r>
    </w:p>
    <w:p w14:paraId="066E2DF4" w14:textId="77777777" w:rsidR="006C2191" w:rsidRPr="006C2191" w:rsidRDefault="006C2191" w:rsidP="006C2191">
      <w:pPr>
        <w:rPr>
          <w:lang w:val="en-GB"/>
        </w:rPr>
      </w:pPr>
      <w:r w:rsidRPr="006C2191">
        <w:rPr>
          <w:lang w:val="en-GB"/>
        </w:rPr>
        <w:t>This course covers the clinical usage and protocols for science and biology, preparation of these materials and their clinical applications. Enhanced healing of extraction sites prior to implant placement, sinus grafting, soft tissue healing and facial rejuvenation techniques w</w:t>
      </w:r>
      <w:r w:rsidR="00E13233">
        <w:rPr>
          <w:lang w:val="en-GB"/>
        </w:rPr>
        <w:t>ill also be discussed</w:t>
      </w:r>
      <w:r w:rsidRPr="006C2191">
        <w:rPr>
          <w:lang w:val="en-GB"/>
        </w:rPr>
        <w:t>.</w:t>
      </w:r>
    </w:p>
    <w:p w14:paraId="4BE594F3" w14:textId="77777777" w:rsidR="006C2191" w:rsidRPr="006C2191" w:rsidRDefault="006C2191" w:rsidP="006C2191">
      <w:pPr>
        <w:rPr>
          <w:lang w:val="en-GB"/>
        </w:rPr>
      </w:pPr>
      <w:r w:rsidRPr="006C2191">
        <w:rPr>
          <w:lang w:val="en-GB"/>
        </w:rPr>
        <w:t>Endorsed by a variety of medical specialists including sports and exercise medicine doctors as well as cosmetic and general practice dentists, a growing body of evidence finds that when a patient’s blood derived growth factors are re-injected into a wound site, it enhances healing and reduces recovery time. Bone grafts, implants, sinus lifts, ridge augmentation and the closure of cleft lips are just some of the procedures it is helping augment.</w:t>
      </w:r>
    </w:p>
    <w:p w14:paraId="419007AB" w14:textId="77777777" w:rsidR="006C2191" w:rsidRDefault="006C2191" w:rsidP="006C2191">
      <w:pPr>
        <w:rPr>
          <w:lang w:val="en-GB"/>
        </w:rPr>
      </w:pPr>
      <w:r w:rsidRPr="006C2191">
        <w:rPr>
          <w:lang w:val="en-GB"/>
        </w:rPr>
        <w:t xml:space="preserve">The course also provides a hands-on </w:t>
      </w:r>
      <w:r w:rsidR="00E13233">
        <w:rPr>
          <w:lang w:val="en-GB"/>
        </w:rPr>
        <w:t xml:space="preserve">session and </w:t>
      </w:r>
      <w:r w:rsidRPr="006C2191">
        <w:rPr>
          <w:lang w:val="en-GB"/>
        </w:rPr>
        <w:t xml:space="preserve">so that participants become proficient in the use of </w:t>
      </w:r>
      <w:r w:rsidR="00CA6D94" w:rsidRPr="006C2191">
        <w:rPr>
          <w:lang w:val="en-GB"/>
        </w:rPr>
        <w:t>venepuncture</w:t>
      </w:r>
      <w:r w:rsidRPr="006C2191">
        <w:rPr>
          <w:lang w:val="en-GB"/>
        </w:rPr>
        <w:t xml:space="preserve"> a</w:t>
      </w:r>
      <w:r w:rsidR="00E13233">
        <w:rPr>
          <w:lang w:val="en-GB"/>
        </w:rPr>
        <w:t xml:space="preserve">nd use of these growth </w:t>
      </w:r>
      <w:proofErr w:type="gramStart"/>
      <w:r w:rsidR="00E13233">
        <w:rPr>
          <w:lang w:val="en-GB"/>
        </w:rPr>
        <w:t xml:space="preserve">factors </w:t>
      </w:r>
      <w:r w:rsidRPr="006C2191">
        <w:rPr>
          <w:lang w:val="en-GB"/>
        </w:rPr>
        <w:t>.</w:t>
      </w:r>
      <w:proofErr w:type="gramEnd"/>
    </w:p>
    <w:p w14:paraId="4D82F959" w14:textId="09F0C782" w:rsidR="006C2191" w:rsidRDefault="00F048AD" w:rsidP="006C2191">
      <w:pPr>
        <w:rPr>
          <w:lang w:val="en-GB"/>
        </w:rPr>
      </w:pPr>
      <w:r>
        <w:rPr>
          <w:lang w:val="en-GB"/>
        </w:rPr>
        <w:t>Link to the course:</w:t>
      </w:r>
    </w:p>
    <w:p w14:paraId="5320B749" w14:textId="77777777" w:rsidR="00F048AD" w:rsidRDefault="00F048AD" w:rsidP="00F048AD">
      <w:pPr>
        <w:rPr>
          <w:lang w:val="en-GB"/>
        </w:rPr>
      </w:pPr>
      <w:hyperlink r:id="rId6" w:history="1">
        <w:r w:rsidRPr="00CD7575">
          <w:rPr>
            <w:rStyle w:val="Hyperlink"/>
            <w:lang w:val="en-GB"/>
          </w:rPr>
          <w:t>https://www.eventbrite.com/e/autologous-growth-factors-with-prof-ezio-gheno-tickets-36715313491?utm-medium=discovery&amp;utm-campaign=social&amp;utm-content=attendeeshare&amp;utm-source=strongmail&amp;utm-term=listing</w:t>
        </w:r>
      </w:hyperlink>
    </w:p>
    <w:p w14:paraId="34A49716" w14:textId="77777777" w:rsidR="00E13233" w:rsidRDefault="00E13233" w:rsidP="006C2191">
      <w:pPr>
        <w:rPr>
          <w:lang w:val="en-GB"/>
        </w:rPr>
      </w:pPr>
    </w:p>
    <w:p w14:paraId="306D27AA" w14:textId="77777777" w:rsidR="00F048AD" w:rsidRDefault="00F048AD" w:rsidP="006C2191">
      <w:pPr>
        <w:rPr>
          <w:lang w:val="en-GB"/>
        </w:rPr>
      </w:pPr>
    </w:p>
    <w:p w14:paraId="2944F2F9" w14:textId="77777777" w:rsidR="00E13233" w:rsidRDefault="00E13233" w:rsidP="006C2191">
      <w:pPr>
        <w:rPr>
          <w:lang w:val="en-GB"/>
        </w:rPr>
      </w:pPr>
    </w:p>
    <w:p w14:paraId="5529F4FA" w14:textId="77777777" w:rsidR="006C2191" w:rsidRDefault="006C2191" w:rsidP="006C2191">
      <w:pPr>
        <w:rPr>
          <w:lang w:val="en-GB"/>
        </w:rPr>
      </w:pPr>
      <w:r>
        <w:rPr>
          <w:lang w:val="en-GB"/>
        </w:rPr>
        <w:t xml:space="preserve">Course </w:t>
      </w:r>
      <w:r w:rsidR="00CA6D94">
        <w:rPr>
          <w:lang w:val="en-GB"/>
        </w:rPr>
        <w:t>program</w:t>
      </w:r>
      <w:r>
        <w:rPr>
          <w:lang w:val="en-GB"/>
        </w:rPr>
        <w:t>:</w:t>
      </w:r>
    </w:p>
    <w:p w14:paraId="45A7EF57" w14:textId="77777777" w:rsidR="006C2191" w:rsidRDefault="006C2191" w:rsidP="006C2191">
      <w:pPr>
        <w:rPr>
          <w:lang w:val="en-GB"/>
        </w:rPr>
      </w:pPr>
      <w:r>
        <w:rPr>
          <w:lang w:val="en-GB"/>
        </w:rPr>
        <w:t>Friday 6</w:t>
      </w:r>
      <w:r w:rsidRPr="006C2191">
        <w:rPr>
          <w:vertAlign w:val="superscript"/>
          <w:lang w:val="en-GB"/>
        </w:rPr>
        <w:t>th</w:t>
      </w:r>
      <w:r>
        <w:rPr>
          <w:lang w:val="en-GB"/>
        </w:rPr>
        <w:t xml:space="preserve"> of October</w:t>
      </w:r>
    </w:p>
    <w:p w14:paraId="5695B23F" w14:textId="77777777" w:rsidR="006C2191" w:rsidRDefault="006C2191" w:rsidP="006C2191">
      <w:pPr>
        <w:rPr>
          <w:lang w:val="en-GB"/>
        </w:rPr>
      </w:pPr>
      <w:r>
        <w:rPr>
          <w:lang w:val="en-GB"/>
        </w:rPr>
        <w:t>8:30 registration</w:t>
      </w:r>
    </w:p>
    <w:p w14:paraId="47E40C54" w14:textId="77777777" w:rsidR="00E13233" w:rsidRDefault="006C2191" w:rsidP="006C2191">
      <w:pPr>
        <w:rPr>
          <w:lang w:val="en-GB"/>
        </w:rPr>
      </w:pPr>
      <w:r>
        <w:rPr>
          <w:lang w:val="en-GB"/>
        </w:rPr>
        <w:t xml:space="preserve">9:00 </w:t>
      </w:r>
      <w:r w:rsidR="00E13233">
        <w:rPr>
          <w:lang w:val="en-GB"/>
        </w:rPr>
        <w:t>-12:00</w:t>
      </w:r>
    </w:p>
    <w:p w14:paraId="12B9CC82" w14:textId="5B9E93BD" w:rsidR="00AB77AE" w:rsidRDefault="00E13233" w:rsidP="006C2191">
      <w:pPr>
        <w:rPr>
          <w:lang w:val="en-GB"/>
        </w:rPr>
      </w:pPr>
      <w:r>
        <w:rPr>
          <w:lang w:val="en-GB"/>
        </w:rPr>
        <w:t xml:space="preserve">9:00-11:00 Theoretical part </w:t>
      </w:r>
      <w:proofErr w:type="gramStart"/>
      <w:r>
        <w:rPr>
          <w:lang w:val="en-GB"/>
        </w:rPr>
        <w:t>CGF ;</w:t>
      </w:r>
      <w:proofErr w:type="gramEnd"/>
      <w:r>
        <w:rPr>
          <w:lang w:val="en-GB"/>
        </w:rPr>
        <w:t xml:space="preserve"> </w:t>
      </w:r>
      <w:proofErr w:type="spellStart"/>
      <w:r w:rsidR="00F048AD">
        <w:rPr>
          <w:lang w:val="en-GB"/>
        </w:rPr>
        <w:t>Prof.</w:t>
      </w:r>
      <w:proofErr w:type="spellEnd"/>
      <w:r w:rsidR="00F048AD">
        <w:rPr>
          <w:lang w:val="en-GB"/>
        </w:rPr>
        <w:t xml:space="preserve"> </w:t>
      </w:r>
      <w:r w:rsidRPr="00E13233">
        <w:rPr>
          <w:lang w:val="en-GB"/>
        </w:rPr>
        <w:t xml:space="preserve">Dr </w:t>
      </w:r>
      <w:proofErr w:type="spellStart"/>
      <w:r w:rsidRPr="00E13233">
        <w:rPr>
          <w:lang w:val="en-GB"/>
        </w:rPr>
        <w:t>Ezio</w:t>
      </w:r>
      <w:proofErr w:type="spellEnd"/>
      <w:r w:rsidRPr="00E13233">
        <w:rPr>
          <w:lang w:val="en-GB"/>
        </w:rPr>
        <w:t xml:space="preserve"> </w:t>
      </w:r>
      <w:proofErr w:type="spellStart"/>
      <w:r w:rsidRPr="00E13233">
        <w:rPr>
          <w:lang w:val="en-GB"/>
        </w:rPr>
        <w:t>Gheno</w:t>
      </w:r>
      <w:proofErr w:type="spellEnd"/>
    </w:p>
    <w:p w14:paraId="7CE75078" w14:textId="77777777" w:rsidR="006C2191" w:rsidRDefault="006C2191" w:rsidP="006C2191">
      <w:pPr>
        <w:pStyle w:val="Lijstalinea"/>
        <w:numPr>
          <w:ilvl w:val="0"/>
          <w:numId w:val="1"/>
        </w:numPr>
        <w:rPr>
          <w:lang w:val="en-GB"/>
        </w:rPr>
      </w:pPr>
      <w:r w:rsidRPr="006C2191">
        <w:rPr>
          <w:lang w:val="en-GB"/>
        </w:rPr>
        <w:t>what are concentrated growth factors</w:t>
      </w:r>
    </w:p>
    <w:p w14:paraId="5107031B" w14:textId="77777777" w:rsidR="006C2191" w:rsidRDefault="006C2191" w:rsidP="006C2191">
      <w:pPr>
        <w:pStyle w:val="Lijstalinea"/>
        <w:numPr>
          <w:ilvl w:val="0"/>
          <w:numId w:val="1"/>
        </w:numPr>
        <w:rPr>
          <w:lang w:val="en-GB"/>
        </w:rPr>
      </w:pPr>
      <w:r>
        <w:rPr>
          <w:lang w:val="en-GB"/>
        </w:rPr>
        <w:t>the use of CGF in the clinical practice</w:t>
      </w:r>
    </w:p>
    <w:p w14:paraId="150EF1DC" w14:textId="77777777" w:rsidR="006C2191" w:rsidRDefault="00AB77AE" w:rsidP="006C2191">
      <w:pPr>
        <w:pStyle w:val="Lijstalinea"/>
        <w:numPr>
          <w:ilvl w:val="0"/>
          <w:numId w:val="1"/>
        </w:numPr>
        <w:rPr>
          <w:lang w:val="en-GB"/>
        </w:rPr>
      </w:pPr>
      <w:r>
        <w:rPr>
          <w:lang w:val="en-GB"/>
        </w:rPr>
        <w:t>state of art analysis of different techniques of isolation of growth factors</w:t>
      </w:r>
    </w:p>
    <w:p w14:paraId="79615099" w14:textId="77777777" w:rsidR="00AB77AE" w:rsidRDefault="00AB77AE" w:rsidP="006C2191">
      <w:pPr>
        <w:pStyle w:val="Lijstalinea"/>
        <w:numPr>
          <w:ilvl w:val="0"/>
          <w:numId w:val="1"/>
        </w:numPr>
        <w:rPr>
          <w:lang w:val="en-GB"/>
        </w:rPr>
      </w:pPr>
      <w:r>
        <w:rPr>
          <w:lang w:val="en-GB"/>
        </w:rPr>
        <w:t>CGF and LPCGF</w:t>
      </w:r>
    </w:p>
    <w:p w14:paraId="255DE8F5" w14:textId="77777777" w:rsidR="00AB77AE" w:rsidRDefault="00AB77AE" w:rsidP="006C2191">
      <w:pPr>
        <w:pStyle w:val="Lijstalinea"/>
        <w:numPr>
          <w:ilvl w:val="0"/>
          <w:numId w:val="1"/>
        </w:numPr>
        <w:rPr>
          <w:lang w:val="en-GB"/>
        </w:rPr>
      </w:pPr>
      <w:r>
        <w:rPr>
          <w:lang w:val="en-GB"/>
        </w:rPr>
        <w:t xml:space="preserve">Use of </w:t>
      </w:r>
      <w:proofErr w:type="spellStart"/>
      <w:r>
        <w:rPr>
          <w:lang w:val="en-GB"/>
        </w:rPr>
        <w:t>Medifuge</w:t>
      </w:r>
      <w:proofErr w:type="spellEnd"/>
      <w:r>
        <w:rPr>
          <w:lang w:val="en-GB"/>
        </w:rPr>
        <w:t xml:space="preserve"> and Round-Up</w:t>
      </w:r>
    </w:p>
    <w:p w14:paraId="1EBEBDB9" w14:textId="77777777" w:rsidR="00AB77AE" w:rsidRDefault="00AB77AE" w:rsidP="006C2191">
      <w:pPr>
        <w:pStyle w:val="Lijstalinea"/>
        <w:numPr>
          <w:ilvl w:val="0"/>
          <w:numId w:val="1"/>
        </w:numPr>
        <w:rPr>
          <w:lang w:val="en-GB"/>
        </w:rPr>
      </w:pPr>
      <w:r>
        <w:rPr>
          <w:lang w:val="en-GB"/>
        </w:rPr>
        <w:t>Fields of application</w:t>
      </w:r>
    </w:p>
    <w:p w14:paraId="168116F6" w14:textId="66977634" w:rsidR="00E13233" w:rsidRDefault="00E13233" w:rsidP="00E13233">
      <w:pPr>
        <w:rPr>
          <w:lang w:val="en-GB"/>
        </w:rPr>
      </w:pPr>
      <w:r>
        <w:rPr>
          <w:lang w:val="en-GB"/>
        </w:rPr>
        <w:t>11:00-12:00 Introduction to partial extraction</w:t>
      </w:r>
      <w:r w:rsidR="00F048AD">
        <w:rPr>
          <w:lang w:val="en-GB"/>
        </w:rPr>
        <w:t xml:space="preserve"> </w:t>
      </w:r>
      <w:proofErr w:type="spellStart"/>
      <w:proofErr w:type="gramStart"/>
      <w:r w:rsidR="00F048AD">
        <w:rPr>
          <w:lang w:val="en-GB"/>
        </w:rPr>
        <w:t>therapie</w:t>
      </w:r>
      <w:proofErr w:type="spellEnd"/>
      <w:r>
        <w:rPr>
          <w:lang w:val="en-GB"/>
        </w:rPr>
        <w:t xml:space="preserve"> ;</w:t>
      </w:r>
      <w:proofErr w:type="gramEnd"/>
      <w:r>
        <w:rPr>
          <w:lang w:val="en-GB"/>
        </w:rPr>
        <w:t xml:space="preserve"> Dr</w:t>
      </w:r>
      <w:r w:rsidR="00CA6D94">
        <w:rPr>
          <w:lang w:val="en-GB"/>
        </w:rPr>
        <w:t>s</w:t>
      </w:r>
      <w:r>
        <w:rPr>
          <w:lang w:val="en-GB"/>
        </w:rPr>
        <w:t xml:space="preserve"> Hanan Abdo</w:t>
      </w:r>
    </w:p>
    <w:p w14:paraId="715A8A0B" w14:textId="77777777" w:rsidR="00E13233" w:rsidRDefault="00E13233" w:rsidP="00E13233">
      <w:pPr>
        <w:pStyle w:val="Lijstalinea"/>
        <w:numPr>
          <w:ilvl w:val="0"/>
          <w:numId w:val="1"/>
        </w:numPr>
        <w:rPr>
          <w:lang w:val="en-GB"/>
        </w:rPr>
      </w:pPr>
      <w:r>
        <w:rPr>
          <w:lang w:val="en-GB"/>
        </w:rPr>
        <w:t xml:space="preserve">Indication </w:t>
      </w:r>
    </w:p>
    <w:p w14:paraId="396ECE6B" w14:textId="77777777" w:rsidR="00E13233" w:rsidRDefault="00E13233" w:rsidP="00E13233">
      <w:pPr>
        <w:pStyle w:val="Lijstalinea"/>
        <w:numPr>
          <w:ilvl w:val="0"/>
          <w:numId w:val="1"/>
        </w:numPr>
        <w:rPr>
          <w:lang w:val="en-GB"/>
        </w:rPr>
      </w:pPr>
      <w:r>
        <w:rPr>
          <w:lang w:val="en-GB"/>
        </w:rPr>
        <w:t>benefits</w:t>
      </w:r>
    </w:p>
    <w:p w14:paraId="6AF1B39D" w14:textId="77777777" w:rsidR="00E13233" w:rsidRDefault="00E13233" w:rsidP="00E13233">
      <w:pPr>
        <w:pStyle w:val="Lijstalinea"/>
        <w:numPr>
          <w:ilvl w:val="0"/>
          <w:numId w:val="1"/>
        </w:numPr>
        <w:rPr>
          <w:lang w:val="en-GB"/>
        </w:rPr>
      </w:pPr>
      <w:r>
        <w:rPr>
          <w:lang w:val="en-GB"/>
        </w:rPr>
        <w:t xml:space="preserve">How to perform </w:t>
      </w:r>
    </w:p>
    <w:p w14:paraId="55847895" w14:textId="77777777" w:rsidR="00E13233" w:rsidRDefault="00E13233" w:rsidP="00E13233">
      <w:pPr>
        <w:pStyle w:val="Lijstalinea"/>
        <w:numPr>
          <w:ilvl w:val="0"/>
          <w:numId w:val="1"/>
        </w:numPr>
        <w:rPr>
          <w:lang w:val="en-GB"/>
        </w:rPr>
      </w:pPr>
      <w:r>
        <w:rPr>
          <w:lang w:val="en-GB"/>
        </w:rPr>
        <w:t>Contra indications</w:t>
      </w:r>
    </w:p>
    <w:p w14:paraId="5612D15B" w14:textId="77777777" w:rsidR="00E13233" w:rsidRPr="00E13233" w:rsidRDefault="00E13233" w:rsidP="00E13233">
      <w:pPr>
        <w:pStyle w:val="Lijstalinea"/>
        <w:numPr>
          <w:ilvl w:val="0"/>
          <w:numId w:val="1"/>
        </w:numPr>
        <w:rPr>
          <w:lang w:val="en-GB"/>
        </w:rPr>
      </w:pPr>
      <w:r>
        <w:rPr>
          <w:lang w:val="en-GB"/>
        </w:rPr>
        <w:t>Critical points</w:t>
      </w:r>
    </w:p>
    <w:p w14:paraId="2AF6791C" w14:textId="77777777" w:rsidR="00AB77AE" w:rsidRDefault="00AB77AE" w:rsidP="006C2191">
      <w:pPr>
        <w:pStyle w:val="Lijstalinea"/>
        <w:numPr>
          <w:ilvl w:val="0"/>
          <w:numId w:val="1"/>
        </w:numPr>
        <w:rPr>
          <w:lang w:val="en-GB"/>
        </w:rPr>
      </w:pPr>
      <w:r>
        <w:rPr>
          <w:lang w:val="en-GB"/>
        </w:rPr>
        <w:t>Clinical cases</w:t>
      </w:r>
    </w:p>
    <w:p w14:paraId="4C90F3F9" w14:textId="77777777" w:rsidR="00E13233" w:rsidRDefault="00E13233" w:rsidP="006C2191">
      <w:pPr>
        <w:pStyle w:val="Lijstalinea"/>
        <w:numPr>
          <w:ilvl w:val="0"/>
          <w:numId w:val="1"/>
        </w:numPr>
        <w:rPr>
          <w:lang w:val="en-GB"/>
        </w:rPr>
      </w:pPr>
      <w:r>
        <w:rPr>
          <w:lang w:val="en-GB"/>
        </w:rPr>
        <w:t>Discussion end questions</w:t>
      </w:r>
    </w:p>
    <w:p w14:paraId="6FEC7843" w14:textId="77777777" w:rsidR="00AB77AE" w:rsidRPr="00AB77AE" w:rsidRDefault="00AB77AE" w:rsidP="00AB77AE">
      <w:pPr>
        <w:rPr>
          <w:lang w:val="en-GB"/>
        </w:rPr>
      </w:pPr>
      <w:r>
        <w:rPr>
          <w:lang w:val="en-GB"/>
        </w:rPr>
        <w:t>12-13:30 lunch</w:t>
      </w:r>
    </w:p>
    <w:p w14:paraId="5DCE9641" w14:textId="77777777" w:rsidR="00AB77AE" w:rsidRDefault="00AB77AE" w:rsidP="00AB77AE">
      <w:pPr>
        <w:rPr>
          <w:lang w:val="en-GB"/>
        </w:rPr>
      </w:pPr>
      <w:r>
        <w:rPr>
          <w:lang w:val="en-GB"/>
        </w:rPr>
        <w:t xml:space="preserve">13:30 -17:00 </w:t>
      </w:r>
      <w:r w:rsidR="00E13233">
        <w:rPr>
          <w:lang w:val="en-GB"/>
        </w:rPr>
        <w:t xml:space="preserve">Venus drawing </w:t>
      </w:r>
      <w:r>
        <w:rPr>
          <w:lang w:val="en-GB"/>
        </w:rPr>
        <w:t>Workshop:</w:t>
      </w:r>
    </w:p>
    <w:p w14:paraId="59671573" w14:textId="77777777" w:rsidR="00AB77AE" w:rsidRDefault="00AB77AE" w:rsidP="00AB77AE">
      <w:pPr>
        <w:pStyle w:val="Lijstalinea"/>
        <w:numPr>
          <w:ilvl w:val="0"/>
          <w:numId w:val="1"/>
        </w:numPr>
        <w:rPr>
          <w:lang w:val="en-GB"/>
        </w:rPr>
      </w:pPr>
      <w:r>
        <w:rPr>
          <w:lang w:val="en-GB"/>
        </w:rPr>
        <w:t>Locating sites suitable for venous collection</w:t>
      </w:r>
    </w:p>
    <w:p w14:paraId="62AED4D0" w14:textId="77777777" w:rsidR="00AB77AE" w:rsidRDefault="00AB77AE" w:rsidP="00AB77AE">
      <w:pPr>
        <w:pStyle w:val="Lijstalinea"/>
        <w:numPr>
          <w:ilvl w:val="0"/>
          <w:numId w:val="1"/>
        </w:numPr>
        <w:rPr>
          <w:lang w:val="en-GB"/>
        </w:rPr>
      </w:pPr>
      <w:r>
        <w:rPr>
          <w:lang w:val="en-GB"/>
        </w:rPr>
        <w:t>Anatomical evaluation</w:t>
      </w:r>
    </w:p>
    <w:p w14:paraId="682708F3" w14:textId="77777777" w:rsidR="00AB77AE" w:rsidRDefault="00AB77AE" w:rsidP="00AB77AE">
      <w:pPr>
        <w:pStyle w:val="Lijstalinea"/>
        <w:numPr>
          <w:ilvl w:val="0"/>
          <w:numId w:val="1"/>
        </w:numPr>
        <w:rPr>
          <w:lang w:val="en-GB"/>
        </w:rPr>
      </w:pPr>
      <w:r>
        <w:rPr>
          <w:lang w:val="en-GB"/>
        </w:rPr>
        <w:t>Materials and methods</w:t>
      </w:r>
    </w:p>
    <w:p w14:paraId="3C8F46DE" w14:textId="77777777" w:rsidR="00AB77AE" w:rsidRDefault="00AB77AE" w:rsidP="00AB77AE">
      <w:pPr>
        <w:pStyle w:val="Lijstalinea"/>
        <w:numPr>
          <w:ilvl w:val="0"/>
          <w:numId w:val="1"/>
        </w:numPr>
        <w:rPr>
          <w:lang w:val="en-GB"/>
        </w:rPr>
      </w:pPr>
      <w:r>
        <w:rPr>
          <w:lang w:val="en-GB"/>
        </w:rPr>
        <w:t>Venous sampling exercises between participants</w:t>
      </w:r>
    </w:p>
    <w:p w14:paraId="5F9E7E66" w14:textId="77777777" w:rsidR="00AB77AE" w:rsidRDefault="00AB77AE" w:rsidP="00AB77AE">
      <w:pPr>
        <w:pStyle w:val="Lijstalinea"/>
        <w:numPr>
          <w:ilvl w:val="0"/>
          <w:numId w:val="1"/>
        </w:numPr>
        <w:rPr>
          <w:lang w:val="en-GB"/>
        </w:rPr>
      </w:pPr>
      <w:r>
        <w:rPr>
          <w:lang w:val="en-GB"/>
        </w:rPr>
        <w:t xml:space="preserve">Practical experience of </w:t>
      </w:r>
      <w:proofErr w:type="spellStart"/>
      <w:r>
        <w:rPr>
          <w:lang w:val="en-GB"/>
        </w:rPr>
        <w:t>Medifuge</w:t>
      </w:r>
      <w:proofErr w:type="spellEnd"/>
      <w:r>
        <w:rPr>
          <w:lang w:val="en-GB"/>
        </w:rPr>
        <w:t xml:space="preserve"> separation process for CGF/LPCGF a</w:t>
      </w:r>
      <w:r w:rsidR="00E13233">
        <w:rPr>
          <w:lang w:val="en-GB"/>
        </w:rPr>
        <w:t>nd intrinsic homogenization with</w:t>
      </w:r>
      <w:r>
        <w:rPr>
          <w:lang w:val="en-GB"/>
        </w:rPr>
        <w:t xml:space="preserve"> Round-Up;</w:t>
      </w:r>
    </w:p>
    <w:p w14:paraId="5E640165" w14:textId="0D93ED39" w:rsidR="00AB77AE" w:rsidRPr="00AB77AE" w:rsidRDefault="00344135" w:rsidP="00AB77AE">
      <w:pPr>
        <w:rPr>
          <w:lang w:val="en-GB"/>
        </w:rPr>
      </w:pPr>
      <w:r>
        <w:rPr>
          <w:lang w:val="en-GB"/>
        </w:rPr>
        <w:t xml:space="preserve">17:00- 19:00 </w:t>
      </w:r>
      <w:r w:rsidR="00AB77AE">
        <w:rPr>
          <w:lang w:val="en-GB"/>
        </w:rPr>
        <w:t>borrel</w:t>
      </w:r>
    </w:p>
    <w:p w14:paraId="3D966093" w14:textId="77777777" w:rsidR="006C2191" w:rsidRDefault="006C2191" w:rsidP="006C2191">
      <w:pPr>
        <w:rPr>
          <w:lang w:val="en-GB"/>
        </w:rPr>
      </w:pPr>
    </w:p>
    <w:p w14:paraId="5CBBD457" w14:textId="77777777" w:rsidR="00F048AD" w:rsidRDefault="00F048AD" w:rsidP="006C2191">
      <w:pPr>
        <w:rPr>
          <w:lang w:val="en-GB"/>
        </w:rPr>
      </w:pPr>
    </w:p>
    <w:p w14:paraId="234D2261" w14:textId="77777777" w:rsidR="00CA6D94" w:rsidRDefault="00CA6D94" w:rsidP="006C2191">
      <w:pPr>
        <w:rPr>
          <w:lang w:val="en-GB"/>
        </w:rPr>
      </w:pPr>
    </w:p>
    <w:p w14:paraId="612CAE51" w14:textId="77777777" w:rsidR="00CA6D94" w:rsidRPr="006C2191" w:rsidRDefault="00CA6D94" w:rsidP="006C2191">
      <w:pPr>
        <w:rPr>
          <w:lang w:val="en-GB"/>
        </w:rPr>
      </w:pPr>
    </w:p>
    <w:p w14:paraId="0A28336B" w14:textId="77777777" w:rsidR="00286BC6" w:rsidRDefault="00286BC6" w:rsidP="00286BC6">
      <w:pPr>
        <w:pStyle w:val="Lijstalinea"/>
        <w:rPr>
          <w:lang w:val="en-GB"/>
        </w:rPr>
      </w:pPr>
      <w:r>
        <w:rPr>
          <w:noProof/>
          <w:lang w:val="en-US" w:eastAsia="nl-NL"/>
        </w:rPr>
        <w:lastRenderedPageBreak/>
        <w:drawing>
          <wp:inline distT="0" distB="0" distL="0" distR="0" wp14:anchorId="0361A82E" wp14:editId="547D8C54">
            <wp:extent cx="2055495" cy="1919370"/>
            <wp:effectExtent l="0" t="0" r="1905" b="11430"/>
            <wp:docPr id="1" name="Afbeelding 1" descr="Macintosh HD:Users:Hanan:Desktop:IMG_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an:Desktop:IMG_20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764" cy="1919621"/>
                    </a:xfrm>
                    <a:prstGeom prst="rect">
                      <a:avLst/>
                    </a:prstGeom>
                    <a:noFill/>
                    <a:ln>
                      <a:noFill/>
                    </a:ln>
                  </pic:spPr>
                </pic:pic>
              </a:graphicData>
            </a:graphic>
          </wp:inline>
        </w:drawing>
      </w:r>
      <w:r>
        <w:rPr>
          <w:lang w:val="en-GB"/>
        </w:rPr>
        <w:t xml:space="preserve">          </w:t>
      </w:r>
    </w:p>
    <w:p w14:paraId="4349491E" w14:textId="77777777" w:rsidR="00286BC6" w:rsidRDefault="00286BC6" w:rsidP="00286BC6">
      <w:pPr>
        <w:pStyle w:val="Lijstalinea"/>
        <w:rPr>
          <w:lang w:val="en-GB"/>
        </w:rPr>
      </w:pPr>
      <w:r>
        <w:rPr>
          <w:lang w:val="en-GB"/>
        </w:rPr>
        <w:t xml:space="preserve">     </w:t>
      </w:r>
    </w:p>
    <w:p w14:paraId="6D86D50B" w14:textId="77777777" w:rsidR="006C2191" w:rsidRPr="00286BC6" w:rsidRDefault="006C2191" w:rsidP="00286BC6">
      <w:pPr>
        <w:pStyle w:val="Lijstalinea"/>
        <w:rPr>
          <w:lang w:val="en-GB"/>
        </w:rPr>
      </w:pPr>
      <w:proofErr w:type="spellStart"/>
      <w:r w:rsidRPr="00286BC6">
        <w:rPr>
          <w:lang w:val="en-GB"/>
        </w:rPr>
        <w:t>Dr.</w:t>
      </w:r>
      <w:proofErr w:type="spellEnd"/>
      <w:r w:rsidRPr="00286BC6">
        <w:rPr>
          <w:lang w:val="en-GB"/>
        </w:rPr>
        <w:t xml:space="preserve"> </w:t>
      </w:r>
      <w:proofErr w:type="spellStart"/>
      <w:r w:rsidRPr="00286BC6">
        <w:rPr>
          <w:lang w:val="en-GB"/>
        </w:rPr>
        <w:t>Ezio</w:t>
      </w:r>
      <w:proofErr w:type="spellEnd"/>
      <w:r w:rsidRPr="00286BC6">
        <w:rPr>
          <w:lang w:val="en-GB"/>
        </w:rPr>
        <w:t xml:space="preserve"> </w:t>
      </w:r>
      <w:proofErr w:type="spellStart"/>
      <w:proofErr w:type="gramStart"/>
      <w:r w:rsidRPr="00286BC6">
        <w:rPr>
          <w:lang w:val="en-GB"/>
        </w:rPr>
        <w:t>Gheno</w:t>
      </w:r>
      <w:proofErr w:type="spellEnd"/>
      <w:r w:rsidR="00286BC6">
        <w:rPr>
          <w:lang w:val="en-GB"/>
        </w:rPr>
        <w:t xml:space="preserve">  </w:t>
      </w:r>
      <w:r w:rsidRPr="00286BC6">
        <w:rPr>
          <w:lang w:val="en-GB"/>
        </w:rPr>
        <w:t>MD</w:t>
      </w:r>
      <w:proofErr w:type="gramEnd"/>
      <w:r w:rsidRPr="00286BC6">
        <w:rPr>
          <w:lang w:val="en-GB"/>
        </w:rPr>
        <w:t>, DDS</w:t>
      </w:r>
    </w:p>
    <w:p w14:paraId="68A7FC55" w14:textId="77777777" w:rsidR="006C2191" w:rsidRPr="006C2191" w:rsidRDefault="00CA6D94" w:rsidP="006C2191">
      <w:pPr>
        <w:pStyle w:val="Lijstalinea"/>
        <w:rPr>
          <w:lang w:val="en-GB"/>
        </w:rPr>
      </w:pPr>
      <w:r>
        <w:rPr>
          <w:lang w:val="en-GB"/>
        </w:rPr>
        <w:t xml:space="preserve">Dr </w:t>
      </w:r>
      <w:proofErr w:type="spellStart"/>
      <w:r w:rsidR="006C2191" w:rsidRPr="006C2191">
        <w:rPr>
          <w:lang w:val="en-GB"/>
        </w:rPr>
        <w:t>Ezio</w:t>
      </w:r>
      <w:proofErr w:type="spellEnd"/>
      <w:r w:rsidR="006C2191" w:rsidRPr="006C2191">
        <w:rPr>
          <w:lang w:val="en-GB"/>
        </w:rPr>
        <w:t xml:space="preserve"> </w:t>
      </w:r>
      <w:proofErr w:type="spellStart"/>
      <w:r w:rsidR="006C2191" w:rsidRPr="006C2191">
        <w:rPr>
          <w:lang w:val="en-GB"/>
        </w:rPr>
        <w:t>Gheno</w:t>
      </w:r>
      <w:proofErr w:type="spellEnd"/>
      <w:r w:rsidR="006C2191" w:rsidRPr="006C2191">
        <w:rPr>
          <w:lang w:val="en-GB"/>
        </w:rPr>
        <w:t xml:space="preserve"> is a dental </w:t>
      </w:r>
      <w:proofErr w:type="spellStart"/>
      <w:r w:rsidR="006C2191" w:rsidRPr="006C2191">
        <w:rPr>
          <w:lang w:val="en-GB"/>
        </w:rPr>
        <w:t>implantology</w:t>
      </w:r>
      <w:proofErr w:type="spellEnd"/>
      <w:r w:rsidR="006C2191" w:rsidRPr="006C2191">
        <w:rPr>
          <w:lang w:val="en-GB"/>
        </w:rPr>
        <w:t xml:space="preserve"> and oral surgical expert from Varese, Italy and author of several bone regeneration papers.</w:t>
      </w:r>
      <w:r>
        <w:rPr>
          <w:lang w:val="en-GB"/>
        </w:rPr>
        <w:t xml:space="preserve"> As a lecturer and academic, Dr</w:t>
      </w:r>
      <w:r w:rsidR="006C2191" w:rsidRPr="006C2191">
        <w:rPr>
          <w:lang w:val="en-GB"/>
        </w:rPr>
        <w:t xml:space="preserve"> </w:t>
      </w:r>
      <w:proofErr w:type="spellStart"/>
      <w:r w:rsidR="006C2191" w:rsidRPr="006C2191">
        <w:rPr>
          <w:lang w:val="en-GB"/>
        </w:rPr>
        <w:t>Gheno</w:t>
      </w:r>
      <w:proofErr w:type="spellEnd"/>
      <w:r w:rsidR="006C2191" w:rsidRPr="006C2191">
        <w:rPr>
          <w:lang w:val="en-GB"/>
        </w:rPr>
        <w:t xml:space="preserve"> has held a variety of positions throughout Italy and the United Kingdom.</w:t>
      </w:r>
    </w:p>
    <w:p w14:paraId="0F88341B" w14:textId="77777777" w:rsidR="006C2191" w:rsidRPr="006C2191" w:rsidRDefault="00CA6D94" w:rsidP="006C2191">
      <w:pPr>
        <w:pStyle w:val="Lijstalinea"/>
        <w:rPr>
          <w:lang w:val="en-GB"/>
        </w:rPr>
      </w:pPr>
      <w:r>
        <w:rPr>
          <w:lang w:val="en-GB"/>
        </w:rPr>
        <w:t>Dr</w:t>
      </w:r>
      <w:r w:rsidR="006C2191" w:rsidRPr="006C2191">
        <w:rPr>
          <w:lang w:val="en-GB"/>
        </w:rPr>
        <w:t xml:space="preserve"> </w:t>
      </w:r>
      <w:proofErr w:type="spellStart"/>
      <w:r w:rsidR="006C2191" w:rsidRPr="006C2191">
        <w:rPr>
          <w:lang w:val="en-GB"/>
        </w:rPr>
        <w:t>Gheno</w:t>
      </w:r>
      <w:proofErr w:type="spellEnd"/>
      <w:r w:rsidR="006C2191" w:rsidRPr="006C2191">
        <w:rPr>
          <w:lang w:val="en-GB"/>
        </w:rPr>
        <w:t xml:space="preserve"> has been a professor at BPP University City of London Dental School where he taught bone regeneration and cadaver dissection, and was also a professor at University of Bari, ranked among the most prestigious universities in the world.</w:t>
      </w:r>
    </w:p>
    <w:p w14:paraId="7743A082" w14:textId="77777777" w:rsidR="006C2191" w:rsidRPr="006C2191" w:rsidRDefault="006C2191" w:rsidP="006C2191">
      <w:pPr>
        <w:pStyle w:val="Lijstalinea"/>
        <w:rPr>
          <w:lang w:val="en-GB"/>
        </w:rPr>
      </w:pPr>
      <w:r w:rsidRPr="006C2191">
        <w:rPr>
          <w:lang w:val="en-GB"/>
        </w:rPr>
        <w:t>In addition to research, teachin</w:t>
      </w:r>
      <w:r w:rsidR="00CA6D94">
        <w:rPr>
          <w:lang w:val="en-GB"/>
        </w:rPr>
        <w:t>g and lecturing engagements, Dr</w:t>
      </w:r>
      <w:r w:rsidRPr="006C2191">
        <w:rPr>
          <w:lang w:val="en-GB"/>
        </w:rPr>
        <w:t xml:space="preserve"> </w:t>
      </w:r>
      <w:proofErr w:type="spellStart"/>
      <w:r w:rsidRPr="006C2191">
        <w:rPr>
          <w:lang w:val="en-GB"/>
        </w:rPr>
        <w:t>Gheno</w:t>
      </w:r>
      <w:proofErr w:type="spellEnd"/>
      <w:r w:rsidRPr="006C2191">
        <w:rPr>
          <w:lang w:val="en-GB"/>
        </w:rPr>
        <w:t xml:space="preserve"> is well versed in direct patient care having served as a staff doctor at the maxillofacial surgery department at Niguarda Hospital in Milan.</w:t>
      </w:r>
    </w:p>
    <w:p w14:paraId="78719DF9" w14:textId="77777777" w:rsidR="006C2191" w:rsidRPr="006C2191" w:rsidRDefault="006C2191" w:rsidP="006C2191">
      <w:pPr>
        <w:pStyle w:val="Lijstalinea"/>
        <w:rPr>
          <w:lang w:val="en-GB"/>
        </w:rPr>
      </w:pPr>
      <w:r w:rsidRPr="006C2191">
        <w:rPr>
          <w:lang w:val="en-GB"/>
        </w:rPr>
        <w:t xml:space="preserve">A 1985 graduate from the University of Pavia with a degree in Medicine and Surgery, Dr </w:t>
      </w:r>
      <w:proofErr w:type="spellStart"/>
      <w:r w:rsidRPr="006C2191">
        <w:rPr>
          <w:lang w:val="en-GB"/>
        </w:rPr>
        <w:t>Gheno</w:t>
      </w:r>
      <w:proofErr w:type="spellEnd"/>
      <w:r w:rsidRPr="006C2191">
        <w:rPr>
          <w:lang w:val="en-GB"/>
        </w:rPr>
        <w:t xml:space="preserve"> furthered his postgraduate studies </w:t>
      </w:r>
      <w:r w:rsidR="00CA6D94">
        <w:rPr>
          <w:lang w:val="en-GB"/>
        </w:rPr>
        <w:t xml:space="preserve">at the University of Modena. </w:t>
      </w:r>
      <w:proofErr w:type="gramStart"/>
      <w:r w:rsidR="00CA6D94">
        <w:rPr>
          <w:lang w:val="en-GB"/>
        </w:rPr>
        <w:t xml:space="preserve">Dr </w:t>
      </w:r>
      <w:r w:rsidRPr="006C2191">
        <w:rPr>
          <w:lang w:val="en-GB"/>
        </w:rPr>
        <w:t xml:space="preserve"> </w:t>
      </w:r>
      <w:proofErr w:type="spellStart"/>
      <w:r w:rsidRPr="006C2191">
        <w:rPr>
          <w:lang w:val="en-GB"/>
        </w:rPr>
        <w:t>Gheno</w:t>
      </w:r>
      <w:proofErr w:type="spellEnd"/>
      <w:proofErr w:type="gramEnd"/>
      <w:r w:rsidRPr="006C2191">
        <w:rPr>
          <w:lang w:val="en-GB"/>
        </w:rPr>
        <w:t xml:space="preserve"> maintains active membership in several dental organizations: the World Academy of Ultrasonic Piezoelectric Bone Surgery, the European Academy of Oral Surgery and </w:t>
      </w:r>
      <w:proofErr w:type="spellStart"/>
      <w:r w:rsidRPr="006C2191">
        <w:rPr>
          <w:lang w:val="en-GB"/>
        </w:rPr>
        <w:t>Implantology</w:t>
      </w:r>
      <w:proofErr w:type="spellEnd"/>
      <w:r w:rsidRPr="006C2191">
        <w:rPr>
          <w:lang w:val="en-GB"/>
        </w:rPr>
        <w:t xml:space="preserve">, and the </w:t>
      </w:r>
      <w:proofErr w:type="spellStart"/>
      <w:r w:rsidRPr="006C2191">
        <w:rPr>
          <w:lang w:val="en-GB"/>
        </w:rPr>
        <w:t>Antech</w:t>
      </w:r>
      <w:proofErr w:type="spellEnd"/>
      <w:r w:rsidRPr="006C2191">
        <w:rPr>
          <w:lang w:val="en-GB"/>
        </w:rPr>
        <w:t xml:space="preserve"> Academy of Non </w:t>
      </w:r>
      <w:proofErr w:type="spellStart"/>
      <w:r w:rsidRPr="006C2191">
        <w:rPr>
          <w:lang w:val="en-GB"/>
        </w:rPr>
        <w:t>Transfusional</w:t>
      </w:r>
      <w:proofErr w:type="spellEnd"/>
      <w:r w:rsidR="00CA6D94">
        <w:rPr>
          <w:lang w:val="en-GB"/>
        </w:rPr>
        <w:t xml:space="preserve"> </w:t>
      </w:r>
      <w:r w:rsidRPr="006C2191">
        <w:rPr>
          <w:lang w:val="en-GB"/>
        </w:rPr>
        <w:t xml:space="preserve"> </w:t>
      </w:r>
      <w:proofErr w:type="spellStart"/>
      <w:r w:rsidRPr="006C2191">
        <w:rPr>
          <w:lang w:val="en-GB"/>
        </w:rPr>
        <w:t>Hemo</w:t>
      </w:r>
      <w:proofErr w:type="spellEnd"/>
      <w:r w:rsidRPr="006C2191">
        <w:rPr>
          <w:lang w:val="en-GB"/>
        </w:rPr>
        <w:t>-Components.</w:t>
      </w:r>
    </w:p>
    <w:p w14:paraId="39C65850" w14:textId="77777777" w:rsidR="00112010" w:rsidRDefault="006C2191" w:rsidP="006C2191">
      <w:pPr>
        <w:pStyle w:val="Lijstalinea"/>
        <w:rPr>
          <w:lang w:val="en-GB"/>
        </w:rPr>
      </w:pPr>
      <w:r w:rsidRPr="006C2191">
        <w:rPr>
          <w:lang w:val="en-GB"/>
        </w:rPr>
        <w:t xml:space="preserve">Today </w:t>
      </w:r>
      <w:proofErr w:type="spellStart"/>
      <w:r w:rsidRPr="006C2191">
        <w:rPr>
          <w:lang w:val="en-GB"/>
        </w:rPr>
        <w:t>Dr.</w:t>
      </w:r>
      <w:proofErr w:type="spellEnd"/>
      <w:r w:rsidRPr="006C2191">
        <w:rPr>
          <w:lang w:val="en-GB"/>
        </w:rPr>
        <w:t xml:space="preserve"> </w:t>
      </w:r>
      <w:proofErr w:type="spellStart"/>
      <w:r w:rsidRPr="006C2191">
        <w:rPr>
          <w:lang w:val="en-GB"/>
        </w:rPr>
        <w:t>Gheno</w:t>
      </w:r>
      <w:proofErr w:type="spellEnd"/>
      <w:r w:rsidRPr="006C2191">
        <w:rPr>
          <w:lang w:val="en-GB"/>
        </w:rPr>
        <w:t xml:space="preserve"> maintains a private practice in </w:t>
      </w:r>
      <w:proofErr w:type="spellStart"/>
      <w:r w:rsidRPr="006C2191">
        <w:rPr>
          <w:lang w:val="en-GB"/>
        </w:rPr>
        <w:t>Somma</w:t>
      </w:r>
      <w:proofErr w:type="spellEnd"/>
      <w:r w:rsidRPr="006C2191">
        <w:rPr>
          <w:lang w:val="en-GB"/>
        </w:rPr>
        <w:t xml:space="preserve"> Lombardo and is accredited by the Swiss Confederation and the Medical Council of Malta.</w:t>
      </w:r>
    </w:p>
    <w:p w14:paraId="0936BC79" w14:textId="77777777" w:rsidR="00CA6D94" w:rsidRDefault="00CA6D94" w:rsidP="006C2191">
      <w:pPr>
        <w:pStyle w:val="Lijstalinea"/>
        <w:rPr>
          <w:lang w:val="en-GB"/>
        </w:rPr>
      </w:pPr>
    </w:p>
    <w:p w14:paraId="13E92568" w14:textId="77777777" w:rsidR="00286BC6" w:rsidRDefault="00286BC6" w:rsidP="006C2191">
      <w:pPr>
        <w:pStyle w:val="Lijstalinea"/>
        <w:rPr>
          <w:lang w:val="en-GB"/>
        </w:rPr>
      </w:pPr>
      <w:r>
        <w:rPr>
          <w:noProof/>
          <w:lang w:val="en-US" w:eastAsia="nl-NL"/>
        </w:rPr>
        <w:drawing>
          <wp:inline distT="0" distB="0" distL="0" distR="0" wp14:anchorId="6F7D6561" wp14:editId="38A72589">
            <wp:extent cx="2055495" cy="1783244"/>
            <wp:effectExtent l="0" t="0" r="1905" b="0"/>
            <wp:docPr id="2" name="Afbeelding 2" descr="Macintosh HD:Users:Hanan:Downloads:FullSizeRen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nan:Downloads:FullSizeRend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568" cy="1783307"/>
                    </a:xfrm>
                    <a:prstGeom prst="rect">
                      <a:avLst/>
                    </a:prstGeom>
                    <a:noFill/>
                    <a:ln>
                      <a:noFill/>
                    </a:ln>
                  </pic:spPr>
                </pic:pic>
              </a:graphicData>
            </a:graphic>
          </wp:inline>
        </w:drawing>
      </w:r>
    </w:p>
    <w:p w14:paraId="724CCA24" w14:textId="77777777" w:rsidR="00CA6D94" w:rsidRDefault="00CA6D94" w:rsidP="006C2191">
      <w:pPr>
        <w:pStyle w:val="Lijstalinea"/>
        <w:rPr>
          <w:lang w:val="en-GB"/>
        </w:rPr>
      </w:pPr>
      <w:r>
        <w:rPr>
          <w:lang w:val="en-GB"/>
        </w:rPr>
        <w:t>Drs Hanan Abdo</w:t>
      </w:r>
    </w:p>
    <w:p w14:paraId="06F3AC3C" w14:textId="77777777" w:rsidR="002106C4" w:rsidRPr="00286BC6" w:rsidRDefault="00CA6D94" w:rsidP="00286BC6">
      <w:pPr>
        <w:pStyle w:val="Lijstalinea"/>
        <w:rPr>
          <w:lang w:val="en-GB"/>
        </w:rPr>
      </w:pPr>
      <w:r w:rsidRPr="00286BC6">
        <w:rPr>
          <w:lang w:val="en-GB"/>
        </w:rPr>
        <w:t xml:space="preserve">Graduated in 1999 from the </w:t>
      </w:r>
      <w:proofErr w:type="spellStart"/>
      <w:r w:rsidR="00286BC6" w:rsidRPr="00286BC6">
        <w:rPr>
          <w:lang w:val="en-GB"/>
        </w:rPr>
        <w:t>Radboud</w:t>
      </w:r>
      <w:proofErr w:type="spellEnd"/>
      <w:r w:rsidR="00286BC6" w:rsidRPr="00286BC6">
        <w:rPr>
          <w:lang w:val="en-GB"/>
        </w:rPr>
        <w:t xml:space="preserve"> University of Nijmegen faculty of dentistry.</w:t>
      </w:r>
    </w:p>
    <w:p w14:paraId="4D2335AA" w14:textId="77777777" w:rsidR="00286BC6" w:rsidRPr="00286BC6" w:rsidRDefault="00286BC6" w:rsidP="00286BC6">
      <w:pPr>
        <w:pStyle w:val="Lijstalinea"/>
        <w:rPr>
          <w:rFonts w:eastAsia="Times New Roman" w:cs="Times New Roman"/>
          <w:lang w:val="en-GB"/>
        </w:rPr>
      </w:pPr>
      <w:r w:rsidRPr="00286BC6">
        <w:rPr>
          <w:rFonts w:eastAsia="Times New Roman" w:cs="Times New Roman"/>
          <w:lang w:val="en-GB"/>
        </w:rPr>
        <w:t>After graduation worked in several private practices.</w:t>
      </w:r>
    </w:p>
    <w:p w14:paraId="5ACE999E" w14:textId="77777777" w:rsidR="00286BC6" w:rsidRPr="00286BC6" w:rsidRDefault="00286BC6" w:rsidP="00286BC6">
      <w:pPr>
        <w:pStyle w:val="Lijstalinea"/>
        <w:rPr>
          <w:lang w:val="en-GB"/>
        </w:rPr>
      </w:pPr>
      <w:r w:rsidRPr="00286BC6">
        <w:rPr>
          <w:rFonts w:eastAsia="Times New Roman" w:cs="Times New Roman"/>
          <w:lang w:val="en-GB"/>
        </w:rPr>
        <w:t xml:space="preserve">In 2005 started with an advanced implant education, in an </w:t>
      </w:r>
      <w:proofErr w:type="spellStart"/>
      <w:r w:rsidRPr="00286BC6">
        <w:rPr>
          <w:rFonts w:eastAsia="Times New Roman" w:cs="Times New Roman"/>
          <w:lang w:val="en-GB"/>
        </w:rPr>
        <w:t>implantology</w:t>
      </w:r>
      <w:proofErr w:type="spellEnd"/>
      <w:r w:rsidRPr="00286BC6">
        <w:rPr>
          <w:rFonts w:eastAsia="Times New Roman" w:cs="Times New Roman"/>
          <w:lang w:val="en-GB"/>
        </w:rPr>
        <w:t xml:space="preserve"> practice.</w:t>
      </w:r>
    </w:p>
    <w:p w14:paraId="42E81A97" w14:textId="77777777" w:rsidR="002106C4" w:rsidRPr="00286BC6" w:rsidRDefault="002D1C80" w:rsidP="006C2191">
      <w:pPr>
        <w:pStyle w:val="Lijstalinea"/>
        <w:rPr>
          <w:lang w:val="en-GB"/>
        </w:rPr>
      </w:pPr>
      <w:r w:rsidRPr="00286BC6">
        <w:rPr>
          <w:lang w:val="en-GB"/>
        </w:rPr>
        <w:t xml:space="preserve">Followed several </w:t>
      </w:r>
      <w:proofErr w:type="spellStart"/>
      <w:r w:rsidRPr="00286BC6">
        <w:rPr>
          <w:lang w:val="en-GB"/>
        </w:rPr>
        <w:t>implantology</w:t>
      </w:r>
      <w:proofErr w:type="spellEnd"/>
      <w:r w:rsidRPr="00286BC6">
        <w:rPr>
          <w:lang w:val="en-GB"/>
        </w:rPr>
        <w:t xml:space="preserve"> courses since 2005.</w:t>
      </w:r>
    </w:p>
    <w:p w14:paraId="5D50E4AD" w14:textId="77777777" w:rsidR="00CA6D94" w:rsidRPr="00286BC6" w:rsidRDefault="002D1C80" w:rsidP="00286BC6">
      <w:pPr>
        <w:pStyle w:val="Lijstalinea"/>
        <w:rPr>
          <w:lang w:val="en-GB"/>
        </w:rPr>
      </w:pPr>
      <w:proofErr w:type="gramStart"/>
      <w:r w:rsidRPr="00286BC6">
        <w:rPr>
          <w:lang w:val="en-GB"/>
        </w:rPr>
        <w:t>Private practise since 2005</w:t>
      </w:r>
      <w:r w:rsidR="00286BC6" w:rsidRPr="00286BC6">
        <w:rPr>
          <w:lang w:val="en-GB"/>
        </w:rPr>
        <w:t>.</w:t>
      </w:r>
      <w:proofErr w:type="gramEnd"/>
    </w:p>
    <w:sectPr w:rsidR="00CA6D94" w:rsidRPr="0028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79E"/>
    <w:multiLevelType w:val="hybridMultilevel"/>
    <w:tmpl w:val="7DFE04CC"/>
    <w:lvl w:ilvl="0" w:tplc="72FA46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10"/>
    <w:rsid w:val="000B09EC"/>
    <w:rsid w:val="00112010"/>
    <w:rsid w:val="002106C4"/>
    <w:rsid w:val="00286BC6"/>
    <w:rsid w:val="002D1C80"/>
    <w:rsid w:val="00344135"/>
    <w:rsid w:val="00690A17"/>
    <w:rsid w:val="006C2191"/>
    <w:rsid w:val="00871933"/>
    <w:rsid w:val="008F51FC"/>
    <w:rsid w:val="00A11D81"/>
    <w:rsid w:val="00AB77AE"/>
    <w:rsid w:val="00B1679A"/>
    <w:rsid w:val="00C337E5"/>
    <w:rsid w:val="00CA6D94"/>
    <w:rsid w:val="00DF4FC7"/>
    <w:rsid w:val="00E13233"/>
    <w:rsid w:val="00F048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8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12010"/>
    <w:pPr>
      <w:ind w:left="720"/>
      <w:contextualSpacing/>
    </w:pPr>
  </w:style>
  <w:style w:type="paragraph" w:styleId="Ballontekst">
    <w:name w:val="Balloon Text"/>
    <w:basedOn w:val="Normaal"/>
    <w:link w:val="BallontekstTeken"/>
    <w:uiPriority w:val="99"/>
    <w:semiHidden/>
    <w:unhideWhenUsed/>
    <w:rsid w:val="00286BC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86BC6"/>
    <w:rPr>
      <w:rFonts w:ascii="Lucida Grande" w:hAnsi="Lucida Grande" w:cs="Lucida Grande"/>
      <w:sz w:val="18"/>
      <w:szCs w:val="18"/>
    </w:rPr>
  </w:style>
  <w:style w:type="character" w:customStyle="1" w:styleId="apple-converted-space">
    <w:name w:val="apple-converted-space"/>
    <w:basedOn w:val="Standaardalinea-lettertype"/>
    <w:rsid w:val="00F048AD"/>
  </w:style>
  <w:style w:type="character" w:styleId="Hyperlink">
    <w:name w:val="Hyperlink"/>
    <w:basedOn w:val="Standaardalinea-lettertype"/>
    <w:uiPriority w:val="99"/>
    <w:unhideWhenUsed/>
    <w:rsid w:val="00F048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12010"/>
    <w:pPr>
      <w:ind w:left="720"/>
      <w:contextualSpacing/>
    </w:pPr>
  </w:style>
  <w:style w:type="paragraph" w:styleId="Ballontekst">
    <w:name w:val="Balloon Text"/>
    <w:basedOn w:val="Normaal"/>
    <w:link w:val="BallontekstTeken"/>
    <w:uiPriority w:val="99"/>
    <w:semiHidden/>
    <w:unhideWhenUsed/>
    <w:rsid w:val="00286BC6"/>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86BC6"/>
    <w:rPr>
      <w:rFonts w:ascii="Lucida Grande" w:hAnsi="Lucida Grande" w:cs="Lucida Grande"/>
      <w:sz w:val="18"/>
      <w:szCs w:val="18"/>
    </w:rPr>
  </w:style>
  <w:style w:type="character" w:customStyle="1" w:styleId="apple-converted-space">
    <w:name w:val="apple-converted-space"/>
    <w:basedOn w:val="Standaardalinea-lettertype"/>
    <w:rsid w:val="00F048AD"/>
  </w:style>
  <w:style w:type="character" w:styleId="Hyperlink">
    <w:name w:val="Hyperlink"/>
    <w:basedOn w:val="Standaardalinea-lettertype"/>
    <w:uiPriority w:val="99"/>
    <w:unhideWhenUsed/>
    <w:rsid w:val="00F04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ventbrite.com/e/autologous-growth-factors-with-prof-ezio-gheno-tickets-36715313491?utm-medium=discovery&amp;utm-campaign=social&amp;utm-content=attendeeshare&amp;utm-source=strongmail&amp;utm-term=listin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711</Words>
  <Characters>3914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receptie</dc:creator>
  <cp:lastModifiedBy>H Abdo</cp:lastModifiedBy>
  <cp:revision>10</cp:revision>
  <dcterms:created xsi:type="dcterms:W3CDTF">2017-07-29T16:43:00Z</dcterms:created>
  <dcterms:modified xsi:type="dcterms:W3CDTF">2017-08-07T08:15:00Z</dcterms:modified>
</cp:coreProperties>
</file>